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BD1664" w:rsidRPr="00BD1664" w:rsidRDefault="000026D8" w:rsidP="00BD1664">
      <w:pPr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40326E" w:rsidRPr="0040326E">
        <w:rPr>
          <w:rFonts w:ascii="Arial Narrow" w:hAnsi="Arial Narrow" w:cs="Arial"/>
          <w:sz w:val="21"/>
          <w:szCs w:val="21"/>
        </w:rPr>
        <w:t xml:space="preserve">CONVOCATÒRIA </w:t>
      </w:r>
      <w:r w:rsidR="00A761CB">
        <w:rPr>
          <w:rFonts w:ascii="Arial Narrow" w:hAnsi="Arial Narrow" w:cs="Arial"/>
          <w:sz w:val="21"/>
          <w:szCs w:val="21"/>
        </w:rPr>
        <w:t>PER A LA CONSTITUCIÓ D’UNA BORSA DE TREBALL DE PERSONAL TÈCNIC SUPERIOR, PEDAGOG/A PER AL SERVEI D’ATENCIÓ A LA INFÀNCIA I L’ADOLESCÈNCIA DEL BAIX LLOBREGAT, D’AQUEST CONSELL COMARCAL</w:t>
      </w:r>
      <w:r w:rsidR="00BD1664" w:rsidRPr="00BD1664">
        <w:rPr>
          <w:rFonts w:ascii="Arial Narrow" w:hAnsi="Arial Narrow" w:cs="Arial"/>
          <w:sz w:val="21"/>
          <w:szCs w:val="21"/>
        </w:rPr>
        <w:t xml:space="preserve">. </w:t>
      </w:r>
    </w:p>
    <w:p w:rsidR="00974238" w:rsidRPr="00E31F2B" w:rsidRDefault="00974238" w:rsidP="00974238">
      <w:pPr>
        <w:pStyle w:val="Textoindependiente2"/>
        <w:rPr>
          <w:rFonts w:ascii="Arial Narrow" w:hAnsi="Arial Narrow" w:cs="Arial"/>
          <w:sz w:val="21"/>
          <w:szCs w:val="21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6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cas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0326E" w:rsidRPr="0040326E" w:rsidRDefault="000026D8" w:rsidP="0040326E">
      <w:pPr>
        <w:pStyle w:val="Textoindependiente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A761CB" w:rsidRPr="0040326E">
        <w:rPr>
          <w:rFonts w:ascii="Arial Narrow" w:hAnsi="Arial Narrow" w:cs="Arial"/>
          <w:sz w:val="21"/>
          <w:szCs w:val="21"/>
        </w:rPr>
        <w:t xml:space="preserve">CONVOCATÒRIA </w:t>
      </w:r>
      <w:r w:rsidR="00A761CB">
        <w:rPr>
          <w:rFonts w:ascii="Arial Narrow" w:hAnsi="Arial Narrow" w:cs="Arial"/>
          <w:sz w:val="21"/>
          <w:szCs w:val="21"/>
        </w:rPr>
        <w:t>PER A LA CONSTITUCIÓ D’UNA BORSA DE TREBALL DE PERSONAL TÈCNIC SUPERIOR, PEDAGOG/A PER AL SERVEI D’ATENCIÓ A LA INFÀNCIA I L’ADOLESCÈNCIA DEL BAIX LLOBREGAT, D’AQUEST CONSELL COMARCAL</w:t>
      </w:r>
      <w:r w:rsidR="00A761CB" w:rsidRPr="00BD1664">
        <w:rPr>
          <w:rFonts w:ascii="Arial Narrow" w:hAnsi="Arial Narrow" w:cs="Arial"/>
          <w:sz w:val="21"/>
          <w:szCs w:val="21"/>
        </w:rPr>
        <w:t>.</w:t>
      </w:r>
    </w:p>
    <w:p w:rsidR="00736F04" w:rsidRDefault="00736F04" w:rsidP="0040326E">
      <w:pPr>
        <w:pStyle w:val="Textoindependiente2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8"/>
          <w:footerReference w:type="default" r:id="rId9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AE4C20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AE4C20"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AE4C20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AE4C20"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  <w:bookmarkStart w:id="0" w:name="_GoBack"/>
      <w:bookmarkEnd w:id="0"/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0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1010" w:type="dxa"/>
      <w:tblCellMar>
        <w:left w:w="70" w:type="dxa"/>
        <w:right w:w="70" w:type="dxa"/>
      </w:tblCellMar>
      <w:tblLook w:val="000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4" w:type="dxa"/>
      <w:tblInd w:w="-871" w:type="dxa"/>
      <w:tblCellMar>
        <w:left w:w="70" w:type="dxa"/>
        <w:right w:w="70" w:type="dxa"/>
      </w:tblCellMar>
      <w:tblLook w:val="000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12" w:rsidRDefault="00A761CB" w:rsidP="000978BE">
    <w:pPr>
      <w:pStyle w:val="Estil2"/>
      <w:ind w:left="-1843" w:right="-563"/>
      <w:rPr>
        <w:sz w:val="15"/>
        <w:szCs w:val="15"/>
      </w:rPr>
    </w:pPr>
  </w:p>
  <w:p w:rsidR="002A4A12" w:rsidRDefault="00A761CB" w:rsidP="000978BE">
    <w:pPr>
      <w:pStyle w:val="Estil2"/>
      <w:ind w:left="-1843" w:right="-563"/>
      <w:rPr>
        <w:sz w:val="15"/>
        <w:szCs w:val="15"/>
      </w:rPr>
    </w:pPr>
  </w:p>
  <w:p w:rsidR="002A4A12" w:rsidRDefault="00A761CB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A761CB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A16AA"/>
    <w:rsid w:val="000026D8"/>
    <w:rsid w:val="00091787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76877"/>
    <w:rsid w:val="008E4076"/>
    <w:rsid w:val="00974238"/>
    <w:rsid w:val="00A20922"/>
    <w:rsid w:val="00A761CB"/>
    <w:rsid w:val="00AE4C20"/>
    <w:rsid w:val="00BD1664"/>
    <w:rsid w:val="00C45276"/>
    <w:rsid w:val="00DA16AA"/>
    <w:rsid w:val="00E31F2B"/>
    <w:rsid w:val="00EC343A"/>
    <w:rsid w:val="00F1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pd@elbaixllobregat.c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dades@elbaixllobregat.c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Alejandro Pablo</cp:lastModifiedBy>
  <cp:revision>4</cp:revision>
  <cp:lastPrinted>2018-11-22T07:55:00Z</cp:lastPrinted>
  <dcterms:created xsi:type="dcterms:W3CDTF">2022-01-04T07:52:00Z</dcterms:created>
  <dcterms:modified xsi:type="dcterms:W3CDTF">2022-01-27T08:06:00Z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